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9214AA" w:rsidP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Сатып алынатын тауардың функционалды техникалық сапасы және өнімділік сипаттамалары 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val="kk-KZ" w:eastAsia="ru-RU"/>
              </w:rPr>
              <w:t xml:space="preserve">Тауардың аты 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9214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Саны </w:t>
            </w:r>
          </w:p>
        </w:tc>
      </w:tr>
      <w:tr w:rsidR="0023062D" w:rsidRPr="00B43871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Pr="009214AA" w:rsidRDefault="009214AA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 xml:space="preserve">Күрделі қоршау биікітігі 4м, шыбықтар 5мм, бұрғылауға арналған бағандар Алаң 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х</w:t>
            </w:r>
            <w:r w:rsidR="00B849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30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9214AA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val="kk-KZ"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9214AA" w:rsidP="00B2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3D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тақта,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(биіктігі мен ені)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2030x2505 (+-2)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шыбық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D5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, ұяшық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= 50х200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, </w:t>
            </w:r>
            <w:r w:rsidRPr="009214AA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V-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пішінді бұрамалар 4 ( коррозияға қарсы қорғау ыстықтай құйылған мырышталған шыбық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 w:rsid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стандартты; Түсі: жасыл </w:t>
            </w:r>
            <w:r w:rsidR="00B2705B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B2705B" w:rsidRDefault="00B2705B" w:rsidP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Қоршау бағандары: профиль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80х80х2 мм, L </w:t>
            </w:r>
            <w:r w:rsid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7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000 мм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бетондауға арналған, (коррозияға қарсы ыстықтай мырышталған прокат 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орындалу нұсқасы: бекітуге арналған қысқыш, қақпақсыз; Түсі жасыл</w:t>
            </w:r>
            <w:r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  <w:r w:rsidR="0023062D" w:rsidRPr="00B2705B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алық қақпақ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80х80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Қара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Боялған қапсырмалар жинағы (8 қапсырма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F24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) (  коррозияға қарсы ыстықтай мырышталған прокат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100-275 г/м2+ полимер 60-100 мкм;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Түсі жасыл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RPr="00D72BC6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Панелдік байланысқа арналған металл бұйымдарының жиынтығы (Болт М6х25 DIN 603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., Гайка М6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кл.8.0 DIN 934 оц. - 4 дана., Шайба D6 DIN 125 оц. - 4 дана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Pr="00D72BC6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Pr="00D72BC6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Баған астына арналған қапсырмалар жиынтығы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(4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жиынт.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)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стандарт;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 Жасыл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72BC6" w:rsidP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(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="0023062D"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 w:rsidR="0023062D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2BC6" w:rsidRDefault="00D72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Баған астына арналған шеткі қапсырмалар жиынтығы</w:t>
            </w:r>
          </w:p>
          <w:p w:rsidR="0023062D" w:rsidRPr="00B84988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80х80 (2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.) (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коррозияға қарсы ыстықтай мырышталған прокат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Орындалуы 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стандарт;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Түсі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Жасыл</w:t>
            </w:r>
            <w:r w:rsidRPr="00B84988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D31782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Қапсырмаларды бекіту үшін бекіткіштер жиынтығы 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(4/8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жиынтық</w:t>
            </w:r>
            <w:r w:rsidRPr="00D72BC6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.)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1782" w:rsidRPr="00D31782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Қақпа: </w:t>
            </w:r>
            <w:r w:rsidRP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HxW 2000x1000 мм,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 xml:space="preserve"> өткізгіштегі бетондау, бекітетін құлып, реттелетін топсалар коррозияға қарсы ыстықтай мырышталған шикізат</w:t>
            </w:r>
          </w:p>
          <w:p w:rsidR="0023062D" w:rsidRDefault="0023062D" w:rsidP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100-275 г/м2+ полимер 60-100 мкм; </w:t>
            </w:r>
            <w:r w:rsidR="00D31782"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Орындалуы: стандарт; Түсі: Жасыл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638550"/>
            <wp:effectExtent l="19050" t="0" r="9525" b="0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RPr="00F766B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 xml:space="preserve">Аты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Жалпы өлшемдері мм (ұзындығы, ені, биіктігі)</w:t>
            </w:r>
            <w:r w:rsidR="0023062D"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Саны 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 w:rsidRPr="00F766B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Pr="00F766BD" w:rsidRDefault="0023062D" w:rsidP="00B43871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B43871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 w:rsidRPr="00F766B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Pr="00F766BD" w:rsidRDefault="0023062D" w:rsidP="00B43871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766B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Pr="00F766B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Pr="00F766BD" w:rsidRDefault="002306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062D" w:rsidRPr="00F766B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Газон</w:t>
            </w:r>
            <w:r w:rsidR="00D31782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Бетон В 12,5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Щебень М 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Pr="00F766BD" w:rsidRDefault="00D31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Қалыңдығы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  <w:r w:rsidR="0023062D" w:rsidRPr="00F766B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квм2</w:t>
            </w:r>
          </w:p>
          <w:p w:rsidR="00B84988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33 кубм</w:t>
            </w:r>
          </w:p>
          <w:p w:rsidR="00B84988" w:rsidRPr="00F766BD" w:rsidRDefault="00B84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Pr="00D31782" w:rsidRDefault="00D31782" w:rsidP="009E0CC0">
      <w:pPr>
        <w:pStyle w:val="a5"/>
        <w:rPr>
          <w:rFonts w:ascii="Times New Roman" w:hAnsi="Times New Roman"/>
          <w:lang w:val="kk-KZ"/>
        </w:rPr>
      </w:pPr>
      <w:r w:rsidRPr="00D31782">
        <w:rPr>
          <w:rFonts w:ascii="Times New Roman" w:hAnsi="Times New Roman"/>
          <w:lang w:val="kk-KZ"/>
        </w:rPr>
        <w:t>Жеткізу және жұмыстың орындалу орны: Ақтөбе облысы,</w:t>
      </w:r>
      <w:r w:rsidR="009E0CC0">
        <w:rPr>
          <w:rFonts w:ascii="Times New Roman" w:hAnsi="Times New Roman"/>
          <w:lang w:val="kk-KZ"/>
        </w:rPr>
        <w:t xml:space="preserve"> Әйтеке би ауданы,</w:t>
      </w:r>
      <w:r w:rsidRPr="00D31782">
        <w:rPr>
          <w:rFonts w:ascii="Times New Roman" w:hAnsi="Times New Roman"/>
          <w:lang w:val="kk-KZ"/>
        </w:rPr>
        <w:t xml:space="preserve"> </w:t>
      </w:r>
      <w:r w:rsidR="00AE537D" w:rsidRPr="003F2ADB">
        <w:rPr>
          <w:rFonts w:ascii="Times New Roman" w:hAnsi="Times New Roman"/>
        </w:rPr>
        <w:t xml:space="preserve">с. </w:t>
      </w:r>
      <w:proofErr w:type="spellStart"/>
      <w:r w:rsidR="00AE537D" w:rsidRPr="003F2ADB">
        <w:rPr>
          <w:rFonts w:ascii="Times New Roman" w:hAnsi="Times New Roman"/>
        </w:rPr>
        <w:t>Темирбек</w:t>
      </w:r>
      <w:proofErr w:type="spellEnd"/>
      <w:r w:rsidR="00AE537D" w:rsidRPr="003F2ADB">
        <w:rPr>
          <w:rFonts w:ascii="Times New Roman" w:hAnsi="Times New Roman"/>
        </w:rPr>
        <w:t xml:space="preserve"> </w:t>
      </w:r>
      <w:proofErr w:type="spellStart"/>
      <w:r w:rsidR="00AE537D" w:rsidRPr="003F2ADB">
        <w:rPr>
          <w:rFonts w:ascii="Times New Roman" w:hAnsi="Times New Roman"/>
        </w:rPr>
        <w:t>Жургенева</w:t>
      </w:r>
      <w:proofErr w:type="spellEnd"/>
      <w:r w:rsidR="00AE537D" w:rsidRPr="003F2ADB">
        <w:rPr>
          <w:rFonts w:ascii="Times New Roman" w:hAnsi="Times New Roman"/>
        </w:rPr>
        <w:t xml:space="preserve"> </w:t>
      </w:r>
      <w:proofErr w:type="spellStart"/>
      <w:proofErr w:type="gramStart"/>
      <w:r w:rsidR="00AE537D" w:rsidRPr="003F2ADB">
        <w:rPr>
          <w:rFonts w:ascii="Times New Roman" w:hAnsi="Times New Roman"/>
        </w:rPr>
        <w:t>ул</w:t>
      </w:r>
      <w:proofErr w:type="spellEnd"/>
      <w:proofErr w:type="gramEnd"/>
      <w:r w:rsidR="00AE537D" w:rsidRPr="003F2ADB">
        <w:rPr>
          <w:rFonts w:ascii="Times New Roman" w:hAnsi="Times New Roman"/>
        </w:rPr>
        <w:t xml:space="preserve"> Азат,30</w:t>
      </w:r>
      <w:r w:rsidR="009E0CC0">
        <w:rPr>
          <w:rFonts w:ascii="Times New Roman" w:hAnsi="Times New Roman"/>
          <w:sz w:val="20"/>
          <w:szCs w:val="20"/>
          <w:lang w:val="kk-KZ"/>
        </w:rPr>
        <w:t xml:space="preserve">  </w:t>
      </w:r>
      <w:r w:rsidR="00A422CD">
        <w:rPr>
          <w:rFonts w:ascii="Times New Roman" w:hAnsi="Times New Roman"/>
          <w:lang w:val="kk-KZ"/>
        </w:rPr>
        <w:t xml:space="preserve"> </w:t>
      </w:r>
      <w:r w:rsidR="00AE537D" w:rsidRPr="003F2ADB">
        <w:rPr>
          <w:rStyle w:val="normaltextrun"/>
          <w:rFonts w:ascii="Times New Roman" w:hAnsi="Times New Roman"/>
          <w:lang w:val="kk-KZ"/>
        </w:rPr>
        <w:t>«Т.Жүргенов атындағы жалпы орта білім беретін  мектебі» коммуналдық мемлекеттік мекемесі</w:t>
      </w:r>
      <w:r w:rsidRPr="00D31782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 </w:t>
      </w:r>
      <w:r w:rsidRPr="00D31782">
        <w:rPr>
          <w:rFonts w:ascii="Times New Roman" w:hAnsi="Times New Roman"/>
          <w:lang w:val="kk-KZ"/>
        </w:rPr>
        <w:t>Жеткізу және орнату жеткізуші есебінен</w:t>
      </w:r>
    </w:p>
    <w:p w:rsidR="00B3517B" w:rsidRDefault="00B43871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Default="00042487">
      <w:pPr>
        <w:rPr>
          <w:lang w:val="kk-KZ"/>
        </w:rPr>
      </w:pPr>
    </w:p>
    <w:p w:rsidR="00042487" w:rsidRPr="00B43871" w:rsidRDefault="00B43871" w:rsidP="00924980">
      <w:pPr>
        <w:tabs>
          <w:tab w:val="right" w:pos="9355"/>
        </w:tabs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«Әйтеке би ауданы білім бөлімі»ММ  басшысы                                    С.Б.Биртаева</w:t>
      </w:r>
      <w:bookmarkStart w:id="0" w:name="_GoBack"/>
      <w:bookmarkEnd w:id="0"/>
      <w:r w:rsidR="00924980">
        <w:rPr>
          <w:rFonts w:ascii="Times New Roman" w:hAnsi="Times New Roman"/>
          <w:lang w:val="kk-KZ"/>
        </w:rPr>
        <w:tab/>
      </w:r>
    </w:p>
    <w:p w:rsidR="00924980" w:rsidRPr="00B43871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B43871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p w:rsidR="00924980" w:rsidRPr="00B43871" w:rsidRDefault="00924980" w:rsidP="00924980">
      <w:pPr>
        <w:tabs>
          <w:tab w:val="right" w:pos="9355"/>
        </w:tabs>
        <w:rPr>
          <w:rFonts w:ascii="Times New Roman" w:hAnsi="Times New Roman"/>
          <w:lang w:val="kk-KZ"/>
        </w:rPr>
      </w:pPr>
    </w:p>
    <w:sectPr w:rsidR="00924980" w:rsidRPr="00B43871" w:rsidSect="000D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42487"/>
    <w:rsid w:val="000D5E2B"/>
    <w:rsid w:val="00214AF1"/>
    <w:rsid w:val="0023062D"/>
    <w:rsid w:val="00666B7F"/>
    <w:rsid w:val="007433E6"/>
    <w:rsid w:val="007E167F"/>
    <w:rsid w:val="008304DB"/>
    <w:rsid w:val="009214AA"/>
    <w:rsid w:val="00924980"/>
    <w:rsid w:val="0099690E"/>
    <w:rsid w:val="009A795D"/>
    <w:rsid w:val="009E0CC0"/>
    <w:rsid w:val="009E1345"/>
    <w:rsid w:val="009F39D8"/>
    <w:rsid w:val="009F5C84"/>
    <w:rsid w:val="00A422CD"/>
    <w:rsid w:val="00A54CE1"/>
    <w:rsid w:val="00A8231A"/>
    <w:rsid w:val="00AE537D"/>
    <w:rsid w:val="00B0304A"/>
    <w:rsid w:val="00B2705B"/>
    <w:rsid w:val="00B43871"/>
    <w:rsid w:val="00B84988"/>
    <w:rsid w:val="00C77AEE"/>
    <w:rsid w:val="00D31782"/>
    <w:rsid w:val="00D72BC6"/>
    <w:rsid w:val="00F7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E0CC0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normaltextrun">
    <w:name w:val="normaltextrun"/>
    <w:basedOn w:val="a0"/>
    <w:rsid w:val="00B03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2024-04-29T05:15:00Z</dcterms:created>
  <dcterms:modified xsi:type="dcterms:W3CDTF">2024-06-23T08:46:00Z</dcterms:modified>
</cp:coreProperties>
</file>